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17" w:rsidRDefault="002432D2" w:rsidP="002432D2">
      <w:pPr>
        <w:jc w:val="right"/>
        <w:rPr>
          <w:rFonts w:hint="eastAsia"/>
        </w:rPr>
      </w:pPr>
      <w:r w:rsidRPr="002432D2">
        <w:drawing>
          <wp:inline distT="0" distB="0" distL="0" distR="0">
            <wp:extent cx="1454150" cy="787400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16" w:type="dxa"/>
        <w:tblInd w:w="-1045" w:type="dxa"/>
        <w:tblCellMar>
          <w:left w:w="0" w:type="dxa"/>
          <w:right w:w="0" w:type="dxa"/>
        </w:tblCellMar>
        <w:tblLook w:val="04A0"/>
      </w:tblPr>
      <w:tblGrid>
        <w:gridCol w:w="2335"/>
        <w:gridCol w:w="3370"/>
        <w:gridCol w:w="2343"/>
        <w:gridCol w:w="2368"/>
      </w:tblGrid>
      <w:tr w:rsidR="002432D2" w:rsidRPr="00B8268F" w:rsidTr="00286036">
        <w:trPr>
          <w:trHeight w:val="886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2432D2" w:rsidRDefault="002432D2" w:rsidP="002432D2">
            <w:pPr>
              <w:ind w:right="112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   </w:t>
            </w:r>
            <w:r w:rsidRPr="001E168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樂齡藝術陪伴</w:t>
            </w:r>
            <w:r w:rsidRPr="001E1682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活動方案設計表</w:t>
            </w:r>
          </w:p>
        </w:tc>
      </w:tr>
      <w:tr w:rsidR="002432D2" w:rsidRPr="00B8268F" w:rsidTr="00286036">
        <w:trPr>
          <w:trHeight w:val="886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團體主題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活動時間</w:t>
            </w:r>
          </w:p>
        </w:tc>
        <w:tc>
          <w:tcPr>
            <w:tcW w:w="2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2432D2" w:rsidRPr="00B8268F" w:rsidTr="00286036">
        <w:trPr>
          <w:trHeight w:val="886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活動名稱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參與人數</w:t>
            </w:r>
          </w:p>
        </w:tc>
        <w:tc>
          <w:tcPr>
            <w:tcW w:w="2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2432D2" w:rsidRPr="00B8268F" w:rsidTr="00286036">
        <w:trPr>
          <w:trHeight w:val="886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媒材與創作工具</w:t>
            </w:r>
          </w:p>
        </w:tc>
        <w:tc>
          <w:tcPr>
            <w:tcW w:w="80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媒材選定：</w:t>
            </w: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br/>
              <w:t>創作工具：</w:t>
            </w:r>
          </w:p>
        </w:tc>
      </w:tr>
      <w:tr w:rsidR="002432D2" w:rsidRPr="00B8268F" w:rsidTr="00286036">
        <w:trPr>
          <w:trHeight w:val="886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人員與空間配置</w:t>
            </w:r>
          </w:p>
        </w:tc>
        <w:tc>
          <w:tcPr>
            <w:tcW w:w="80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人員組成：</w:t>
            </w: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br/>
              <w:t>空間規劃：</w:t>
            </w: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br/>
              <w:t>座位配置：</w:t>
            </w:r>
          </w:p>
        </w:tc>
      </w:tr>
      <w:tr w:rsidR="002432D2" w:rsidRPr="00B8268F" w:rsidTr="00286036">
        <w:trPr>
          <w:trHeight w:val="2112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團體活動目標</w:t>
            </w:r>
          </w:p>
        </w:tc>
        <w:tc>
          <w:tcPr>
            <w:tcW w:w="80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2432D2" w:rsidRPr="00B8268F" w:rsidTr="00286036">
        <w:trPr>
          <w:trHeight w:val="886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時間配置</w:t>
            </w: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活動主題</w:t>
            </w: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活動內容</w:t>
            </w:r>
          </w:p>
        </w:tc>
        <w:tc>
          <w:tcPr>
            <w:tcW w:w="2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備註</w:t>
            </w:r>
          </w:p>
        </w:tc>
      </w:tr>
      <w:tr w:rsidR="002432D2" w:rsidRPr="00B8268F" w:rsidTr="002432D2">
        <w:trPr>
          <w:trHeight w:val="1636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2432D2" w:rsidRPr="00B8268F" w:rsidTr="00286036">
        <w:trPr>
          <w:trHeight w:val="694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團體效能評估</w:t>
            </w:r>
          </w:p>
        </w:tc>
        <w:tc>
          <w:tcPr>
            <w:tcW w:w="80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2432D2" w:rsidRPr="00B8268F" w:rsidTr="00286036">
        <w:trPr>
          <w:trHeight w:val="736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延伸活動</w:t>
            </w:r>
          </w:p>
        </w:tc>
        <w:tc>
          <w:tcPr>
            <w:tcW w:w="80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2432D2" w:rsidRPr="00B8268F" w:rsidTr="00286036">
        <w:trPr>
          <w:trHeight w:val="68"/>
        </w:trPr>
        <w:tc>
          <w:tcPr>
            <w:tcW w:w="2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2D2" w:rsidRPr="00B8268F" w:rsidRDefault="002432D2" w:rsidP="0028603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8268F">
              <w:rPr>
                <w:rFonts w:ascii="微軟正黑體" w:eastAsia="微軟正黑體" w:hAnsi="微軟正黑體"/>
                <w:b/>
                <w:bCs/>
                <w:szCs w:val="24"/>
              </w:rPr>
              <w:t>注意事項</w:t>
            </w:r>
          </w:p>
        </w:tc>
        <w:tc>
          <w:tcPr>
            <w:tcW w:w="80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2D2" w:rsidRPr="00B8268F" w:rsidRDefault="002432D2" w:rsidP="00286036">
            <w:pPr>
              <w:widowControl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:rsidR="002432D2" w:rsidRDefault="002432D2"/>
    <w:sectPr w:rsidR="002432D2" w:rsidSect="002432D2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9E3"/>
    <w:rsid w:val="002432D2"/>
    <w:rsid w:val="002F79E3"/>
    <w:rsid w:val="0084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3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H</dc:creator>
  <cp:lastModifiedBy>WIN7 H</cp:lastModifiedBy>
  <cp:revision>2</cp:revision>
  <dcterms:created xsi:type="dcterms:W3CDTF">2020-11-21T04:58:00Z</dcterms:created>
  <dcterms:modified xsi:type="dcterms:W3CDTF">2020-11-21T05:03:00Z</dcterms:modified>
</cp:coreProperties>
</file>